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7DA" w:rsidRDefault="0047541E" w:rsidP="0047541E">
      <w:pPr>
        <w:pStyle w:val="tekst"/>
      </w:pPr>
      <w:r>
        <w:t>U stečajnom postupku koji se vodi nad stečajnim dužnikom</w:t>
      </w:r>
    </w:p>
    <w:p w:rsidR="0047541E" w:rsidRDefault="00BB29F7" w:rsidP="001F44DB">
      <w:pPr>
        <w:pStyle w:val="tekst"/>
        <w:jc w:val="both"/>
      </w:pPr>
      <w:r w:rsidRPr="008B77DA">
        <w:t>Stečajna masa ARHITEKTURA THOLOS PROJEKTIRANJE d.o.o. u stečaju, Zagreb, Lopašićeva 6/1, Zagreb, OIB: 79275630769</w:t>
      </w:r>
      <w:r>
        <w:rPr>
          <w:b/>
        </w:rPr>
        <w:t xml:space="preserve"> </w:t>
      </w:r>
      <w:smartTag w:uri="http://www.java.hr/xml/smarttags/poslbr" w:element="poslbr">
        <w:r>
          <w:t>St-418</w:t>
        </w:r>
        <w:r w:rsidR="0047541E">
          <w:t>/1</w:t>
        </w:r>
        <w:r>
          <w:t>4</w:t>
        </w:r>
      </w:smartTag>
      <w:r w:rsidR="0047541E">
        <w:t xml:space="preserve">, stečajni upravitelj objavljuje da će se izvršiti </w:t>
      </w:r>
      <w:r w:rsidR="001F44DB">
        <w:t>završna</w:t>
      </w:r>
      <w:r w:rsidR="0047541E">
        <w:t xml:space="preserve"> dioba vjerovnicima </w:t>
      </w:r>
      <w:r>
        <w:t>prvog</w:t>
      </w:r>
      <w:r w:rsidR="001F44DB">
        <w:t xml:space="preserve"> i drugog</w:t>
      </w:r>
      <w:r w:rsidR="0047541E">
        <w:t xml:space="preserve"> višeg isplatnog reda</w:t>
      </w:r>
      <w:r w:rsidR="000D172B">
        <w:t xml:space="preserve"> u visini 504.019,81 kn</w:t>
      </w:r>
      <w:r w:rsidR="0047541E">
        <w:t>.</w:t>
      </w:r>
      <w:r w:rsidR="00941205">
        <w:t xml:space="preserve"> Vjerovnicima I.</w:t>
      </w:r>
      <w:r w:rsidR="001F44DB">
        <w:t xml:space="preserve"> višeg is</w:t>
      </w:r>
      <w:r w:rsidR="00941205">
        <w:t>platnog reda isplaćivati će se</w:t>
      </w:r>
      <w:r w:rsidR="001F44DB">
        <w:t xml:space="preserve"> </w:t>
      </w:r>
      <w:r w:rsidR="00941205">
        <w:t>100</w:t>
      </w:r>
      <w:r w:rsidR="001F44DB">
        <w:t>%</w:t>
      </w:r>
      <w:r w:rsidR="00941205">
        <w:t xml:space="preserve"> iznosa preostalih tražbina, dok vjerovnicima II. višeg isplatnog reda isplatiti će se </w:t>
      </w:r>
      <w:r w:rsidR="000D172B">
        <w:t>12,55</w:t>
      </w:r>
      <w:r w:rsidR="00941205">
        <w:t>%  iznosa priznatih tražbina.</w:t>
      </w:r>
    </w:p>
    <w:p w:rsidR="0047541E" w:rsidRDefault="00941205" w:rsidP="001F44DB">
      <w:pPr>
        <w:pStyle w:val="tekst"/>
        <w:jc w:val="both"/>
      </w:pPr>
      <w:r>
        <w:t>Završnom d</w:t>
      </w:r>
      <w:r w:rsidR="0047541E">
        <w:t xml:space="preserve">iobom će se namirivati utvrđene tražbine vjerovnika </w:t>
      </w:r>
      <w:r>
        <w:t>I.</w:t>
      </w:r>
      <w:r w:rsidR="0047541E">
        <w:t xml:space="preserve"> višeg isplatnog reda </w:t>
      </w:r>
      <w:r>
        <w:t>u ukupnom iznosu od</w:t>
      </w:r>
      <w:r w:rsidR="0047541E">
        <w:t xml:space="preserve"> </w:t>
      </w:r>
      <w:r>
        <w:t>161.139,81 kn, dok se na utvrđene tražbine II.</w:t>
      </w:r>
      <w:r w:rsidR="0047541E">
        <w:t xml:space="preserve"> višeg isplatnog reda </w:t>
      </w:r>
      <w:r>
        <w:t>dijeli iznos</w:t>
      </w:r>
      <w:r w:rsidR="0047541E">
        <w:t xml:space="preserve"> od </w:t>
      </w:r>
      <w:r>
        <w:t>3</w:t>
      </w:r>
      <w:r w:rsidR="000D172B">
        <w:t>42</w:t>
      </w:r>
      <w:r>
        <w:t>.</w:t>
      </w:r>
      <w:r w:rsidR="000D172B">
        <w:t>880</w:t>
      </w:r>
      <w:r>
        <w:t>,</w:t>
      </w:r>
      <w:r w:rsidR="000D172B">
        <w:t>00</w:t>
      </w:r>
      <w:r>
        <w:t xml:space="preserve"> kn</w:t>
      </w:r>
      <w:r w:rsidR="008B77DA">
        <w:t>.</w:t>
      </w:r>
    </w:p>
    <w:p w:rsidR="006622A5" w:rsidRDefault="006622A5"/>
    <w:sectPr w:rsidR="006622A5" w:rsidSect="006622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541E"/>
    <w:rsid w:val="000D172B"/>
    <w:rsid w:val="001F44DB"/>
    <w:rsid w:val="003C3116"/>
    <w:rsid w:val="0047541E"/>
    <w:rsid w:val="006622A5"/>
    <w:rsid w:val="008B77DA"/>
    <w:rsid w:val="00941205"/>
    <w:rsid w:val="00BB2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http://www.java.hr/xml/smarttags/poslbr" w:name="poslb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2A5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">
    <w:name w:val="tekst"/>
    <w:basedOn w:val="Normal"/>
    <w:rsid w:val="004754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stecaj-kraj">
    <w:name w:val="stecaj-kraj"/>
    <w:basedOn w:val="Normal"/>
    <w:rsid w:val="004754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bold">
    <w:name w:val="bold"/>
    <w:basedOn w:val="DefaultParagraphFont"/>
    <w:rsid w:val="004754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3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0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5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3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 stečajnom postupku koji se vodi nad stečajnim dužnikom</vt:lpstr>
    </vt:vector>
  </TitlesOfParts>
  <Company>Grizli777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stečajnom postupku koji se vodi nad stečajnim dužnikom</dc:title>
  <dc:creator>Matija</dc:creator>
  <cp:lastModifiedBy>Matija</cp:lastModifiedBy>
  <cp:revision>2</cp:revision>
  <dcterms:created xsi:type="dcterms:W3CDTF">2016-11-11T12:54:00Z</dcterms:created>
  <dcterms:modified xsi:type="dcterms:W3CDTF">2016-11-11T12:54:00Z</dcterms:modified>
</cp:coreProperties>
</file>